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0.jpg" ContentType="image/jpeg"/>
  <Override PartName="/word/media/rId57.jpg" ContentType="image/jpeg"/>
  <Override PartName="/word/media/rId49.jpg" ContentType="image/jpeg"/>
  <Override PartName="/word/media/rId52.jpg" ContentType="image/jpeg"/>
  <Override PartName="/word/media/rId34.jpg" ContentType="image/jpeg"/>
  <Override PartName="/word/media/rId60.jpg" ContentType="image/jpeg"/>
  <Override PartName="/word/media/rId25.jpg" ContentType="image/jpeg"/>
  <Override PartName="/word/media/rId28.jpg" ContentType="image/jpeg"/>
  <Override PartName="/word/media/rId46.jpg" ContentType="image/jpeg"/>
  <Override PartName="/word/media/rId22.jpg" ContentType="image/jpeg"/>
  <Override PartName="/word/media/rId37.jpg" ContentType="image/jpeg"/>
  <Override PartName="/word/media/rId43.jpg" ContentType="image/jpeg"/>
  <Override PartName="/word/media/rId31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deckenmalerei</w:t>
      </w:r>
    </w:p>
    <w:p>
      <w:pPr>
        <w:pStyle w:val="Author"/>
      </w:pPr>
      <w:r>
        <w:t xml:space="preserve">ASKCR</w:t>
      </w:r>
    </w:p>
    <w:p>
      <w:pPr>
        <w:pStyle w:val="Date"/>
      </w:pPr>
      <w:r>
        <w:t xml:space="preserve">2025-09-15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preface"/>
    <w:p>
      <w:pPr>
        <w:pStyle w:val="Heading1"/>
      </w:pPr>
      <w:r>
        <w:t xml:space="preserve">Preface</w:t>
      </w:r>
    </w:p>
    <w:p>
      <w:pPr>
        <w:pStyle w:val="FirstParagraph"/>
      </w:pPr>
      <w:r>
        <w:t xml:space="preserve">This is a Quarto book.</w:t>
      </w:r>
    </w:p>
    <w:p>
      <w:pPr>
        <w:pStyle w:val="BodyText"/>
      </w:pPr>
      <w:r>
        <w:t xml:space="preserve">To learn more about Quarto books visit</w:t>
      </w:r>
      <w:r>
        <w:t xml:space="preserve"> </w:t>
      </w:r>
      <w:hyperlink r:id="rId20">
        <w:r>
          <w:rPr>
            <w:rStyle w:val="Hyperlink"/>
          </w:rPr>
          <w:t xml:space="preserve">https://quarto.org/docs/books</w:t>
        </w:r>
      </w:hyperlink>
      <w:r>
        <w:t xml:space="preserve">.</w:t>
      </w:r>
    </w:p>
    <w:bookmarkEnd w:id="21"/>
    <w:bookmarkStart w:id="63" w:name="ausstellung-stuttgart-schloss-solitude"/>
    <w:p>
      <w:pPr>
        <w:pStyle w:val="Heading1"/>
      </w:pPr>
      <w:r>
        <w:t xml:space="preserve">1. Ausstellung: Stuttgart, Schloss Solitude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23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26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Andacht. Foto: Seeger, Ulrike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29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32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35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38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Ruinenlandschaften. Foto: Bunz, Achim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41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44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47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0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53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5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8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61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Aurora. Foto: Bunz, Achim</w:t>
      </w:r>
    </w:p>
    <w:bookmarkEnd w:id="63"/>
    <w:bookmarkStart w:id="126" w:name="liste-schloss-stuttgart-schloss-solitude"/>
    <w:p>
      <w:pPr>
        <w:pStyle w:val="Heading1"/>
      </w:pPr>
      <w:r>
        <w:t xml:space="preserve">2. Liste (Schloss): Stuttgart, Schloss Solitude</w:t>
      </w:r>
    </w:p>
    <w:bookmarkStart w:id="69" w:name="herrschaftsloge"/>
    <w:p>
      <w:pPr>
        <w:pStyle w:val="Heading2"/>
      </w:pPr>
      <w:r>
        <w:t xml:space="preserve">2.1 Herrschaftsloge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64">
        <w:r>
          <w:rPr>
            <w:rStyle w:val="Hyperlink"/>
          </w:rPr>
          <w:t xml:space="preserve">Herrschaftsloge (Raum)</w:t>
        </w:r>
      </w:hyperlink>
    </w:p>
    <w:bookmarkStart w:id="68" w:name="die-andacht"/>
    <w:p>
      <w:pPr>
        <w:pStyle w:val="Heading3"/>
      </w:pPr>
      <w:r>
        <w:t xml:space="preserve">2.1.1 Die Andacht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65">
        <w:r>
          <w:rPr>
            <w:rStyle w:val="Hyperlink"/>
          </w:rPr>
          <w:t xml:space="preserve">Die Andacht (Kunstwerk)</w:t>
        </w:r>
      </w:hyperlink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Photo: Seeger, Ulrike" title="" id="66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Seeger, Ulrike</w:t>
      </w:r>
    </w:p>
    <w:bookmarkEnd w:id="68"/>
    <w:bookmarkEnd w:id="69"/>
    <w:bookmarkStart w:id="75" w:name="kabinett"/>
    <w:p>
      <w:pPr>
        <w:pStyle w:val="Heading2"/>
      </w:pPr>
      <w:r>
        <w:t xml:space="preserve">2.2 Kabinett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70">
        <w:r>
          <w:rPr>
            <w:rStyle w:val="Hyperlink"/>
          </w:rPr>
          <w:t xml:space="preserve">Kabinett (Raum)</w:t>
        </w:r>
      </w:hyperlink>
    </w:p>
    <w:bookmarkStart w:id="74" w:name="wanddekoration-mit-blumengirlanden"/>
    <w:p>
      <w:pPr>
        <w:pStyle w:val="Heading3"/>
      </w:pPr>
      <w:r>
        <w:t xml:space="preserve">2.2.1 Wanddekoration mit Blumengirlanden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71">
        <w:r>
          <w:rPr>
            <w:rStyle w:val="Hyperlink"/>
          </w:rPr>
          <w:t xml:space="preserve">Wanddekoration mit Blumengirlanden (Kunstwerk)</w:t>
        </w:r>
      </w:hyperlink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Photo: Bunz, Achim" title="" id="72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74"/>
    <w:bookmarkEnd w:id="75"/>
    <w:bookmarkStart w:id="83" w:name="kapellenraum"/>
    <w:p>
      <w:pPr>
        <w:pStyle w:val="Heading2"/>
      </w:pPr>
      <w:r>
        <w:t xml:space="preserve">2.3 Kapellenraum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76">
        <w:r>
          <w:rPr>
            <w:rStyle w:val="Hyperlink"/>
          </w:rPr>
          <w:t xml:space="preserve">Kapellenraum (Raum)</w:t>
        </w:r>
      </w:hyperlink>
    </w:p>
    <w:bookmarkStart w:id="82" w:name="auferstehung-christi"/>
    <w:p>
      <w:pPr>
        <w:pStyle w:val="Heading3"/>
      </w:pPr>
      <w:r>
        <w:t xml:space="preserve">2.3.1 Auferstehung Christi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77">
        <w:r>
          <w:rPr>
            <w:rStyle w:val="Hyperlink"/>
          </w:rPr>
          <w:t xml:space="preserve">Auferstehung Christi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78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Photo: Bunz, Achim" title="" id="80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82"/>
    <w:bookmarkEnd w:id="83"/>
    <w:bookmarkStart w:id="89" w:name="loggia-zimmer"/>
    <w:p>
      <w:pPr>
        <w:pStyle w:val="Heading2"/>
      </w:pPr>
      <w:r>
        <w:t xml:space="preserve">2.4 Loggia-Zimmer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84">
        <w:r>
          <w:rPr>
            <w:rStyle w:val="Hyperlink"/>
          </w:rPr>
          <w:t xml:space="preserve">Loggia-Zimmer (Raum)</w:t>
        </w:r>
      </w:hyperlink>
    </w:p>
    <w:bookmarkStart w:id="88" w:name="ruinenlandschaften"/>
    <w:p>
      <w:pPr>
        <w:pStyle w:val="Heading3"/>
      </w:pPr>
      <w:r>
        <w:t xml:space="preserve">2.4.1 Ruinenlandschaften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85">
        <w:r>
          <w:rPr>
            <w:rStyle w:val="Hyperlink"/>
          </w:rPr>
          <w:t xml:space="preserve">Ruinenlandschaften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86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88"/>
    <w:bookmarkEnd w:id="89"/>
    <w:bookmarkStart w:id="95" w:name="palmenzimmer"/>
    <w:p>
      <w:pPr>
        <w:pStyle w:val="Heading2"/>
      </w:pPr>
      <w:r>
        <w:t xml:space="preserve">2.5 Palmenzimmer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90">
        <w:r>
          <w:rPr>
            <w:rStyle w:val="Hyperlink"/>
          </w:rPr>
          <w:t xml:space="preserve">Palmenzimmer (Raum)</w:t>
        </w:r>
      </w:hyperlink>
    </w:p>
    <w:bookmarkStart w:id="94" w:name="aurora"/>
    <w:p>
      <w:pPr>
        <w:pStyle w:val="Heading3"/>
      </w:pPr>
      <w:r>
        <w:t xml:space="preserve">2.5.1 Aurora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91">
        <w:r>
          <w:rPr>
            <w:rStyle w:val="Hyperlink"/>
          </w:rPr>
          <w:t xml:space="preserve">Aurora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92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94"/>
    <w:bookmarkEnd w:id="95"/>
    <w:bookmarkStart w:id="113" w:name="saal"/>
    <w:p>
      <w:pPr>
        <w:pStyle w:val="Heading2"/>
      </w:pPr>
      <w:r>
        <w:t xml:space="preserve">2.6 Saal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96">
        <w:r>
          <w:rPr>
            <w:rStyle w:val="Hyperlink"/>
          </w:rPr>
          <w:t xml:space="preserve">Saal (Raum)</w:t>
        </w:r>
      </w:hyperlink>
    </w:p>
    <w:bookmarkStart w:id="106" w:name="Xee20bb131499bd5ba665c6e74bfec398cb9d72e"/>
    <w:p>
      <w:pPr>
        <w:pStyle w:val="Heading3"/>
      </w:pPr>
      <w:r>
        <w:t xml:space="preserve">2.6.1 Die Regierung Herzog Carl Eugens befördert das Wohlergehen des Landes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97">
        <w:r>
          <w:rPr>
            <w:rStyle w:val="Hyperlink"/>
          </w:rPr>
          <w:t xml:space="preserve">Die Regierung Herzog Carl Eugens befördert das Wohlergehen des Landes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98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Photo: Bunz, Achim" title="" id="100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02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04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06"/>
    <w:bookmarkStart w:id="112" w:name="zwickelfelder-der-voute"/>
    <w:p>
      <w:pPr>
        <w:pStyle w:val="Heading3"/>
      </w:pPr>
      <w:r>
        <w:t xml:space="preserve">2.6.2 Zwickelfelder der Voute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07">
        <w:r>
          <w:rPr>
            <w:rStyle w:val="Hyperlink"/>
          </w:rPr>
          <w:t xml:space="preserve">Zwickelfelder der Voute (Kunstwerk)</w:t>
        </w:r>
      </w:hyperlink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Photo: Bunz, Achim" title="" id="108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10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12"/>
    <w:bookmarkEnd w:id="113"/>
    <w:bookmarkStart w:id="119" w:name="sommerspeisesaal"/>
    <w:p>
      <w:pPr>
        <w:pStyle w:val="Heading2"/>
      </w:pPr>
      <w:r>
        <w:t xml:space="preserve">2.7 Sommerspeisesaal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14">
        <w:r>
          <w:rPr>
            <w:rStyle w:val="Hyperlink"/>
          </w:rPr>
          <w:t xml:space="preserve">Sommerspeisesaal (Raum)</w:t>
        </w:r>
      </w:hyperlink>
    </w:p>
    <w:bookmarkStart w:id="118" w:name="wanddekoration-mit-blumengirlanden-1"/>
    <w:p>
      <w:pPr>
        <w:pStyle w:val="Heading3"/>
      </w:pPr>
      <w:r>
        <w:t xml:space="preserve">2.7.1 Wanddekoration mit Blumengirlanden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15">
        <w:r>
          <w:rPr>
            <w:rStyle w:val="Hyperlink"/>
          </w:rPr>
          <w:t xml:space="preserve">Wanddekoration mit Blumengirlanden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16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18"/>
    <w:bookmarkEnd w:id="119"/>
    <w:bookmarkStart w:id="125" w:name="vestibül-der-herrschaftsloge"/>
    <w:p>
      <w:pPr>
        <w:pStyle w:val="Heading2"/>
      </w:pPr>
      <w:r>
        <w:t xml:space="preserve">2.8 Vestibül der Herrschaftsloge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20">
        <w:r>
          <w:rPr>
            <w:rStyle w:val="Hyperlink"/>
          </w:rPr>
          <w:t xml:space="preserve">Vestibül der Herrschaftsloge (Raum)</w:t>
        </w:r>
      </w:hyperlink>
    </w:p>
    <w:bookmarkStart w:id="124" w:name="moses-mit-den-gesetzestafeln"/>
    <w:p>
      <w:pPr>
        <w:pStyle w:val="Heading3"/>
      </w:pPr>
      <w:r>
        <w:t xml:space="preserve">2.8.1 Moses mit den Gesetzestafeln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21">
        <w:r>
          <w:rPr>
            <w:rStyle w:val="Hyperlink"/>
          </w:rPr>
          <w:t xml:space="preserve">Moses mit den Gesetzestafeln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22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24"/>
    <w:bookmarkEnd w:id="125"/>
    <w:bookmarkEnd w:id="126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0" Target="media/rId40.jpg" /><Relationship Type="http://schemas.openxmlformats.org/officeDocument/2006/relationships/image" Id="rId57" Target="media/rId57.jpg" /><Relationship Type="http://schemas.openxmlformats.org/officeDocument/2006/relationships/image" Id="rId49" Target="media/rId49.jpg" /><Relationship Type="http://schemas.openxmlformats.org/officeDocument/2006/relationships/image" Id="rId52" Target="media/rId52.jpg" /><Relationship Type="http://schemas.openxmlformats.org/officeDocument/2006/relationships/image" Id="rId34" Target="media/rId34.jpg" /><Relationship Type="http://schemas.openxmlformats.org/officeDocument/2006/relationships/image" Id="rId60" Target="media/rId60.jpg" /><Relationship Type="http://schemas.openxmlformats.org/officeDocument/2006/relationships/image" Id="rId25" Target="media/rId25.jpg" /><Relationship Type="http://schemas.openxmlformats.org/officeDocument/2006/relationships/image" Id="rId28" Target="media/rId28.jpg" /><Relationship Type="http://schemas.openxmlformats.org/officeDocument/2006/relationships/image" Id="rId46" Target="media/rId46.jpg" /><Relationship Type="http://schemas.openxmlformats.org/officeDocument/2006/relationships/image" Id="rId22" Target="media/rId22.jpg" /><Relationship Type="http://schemas.openxmlformats.org/officeDocument/2006/relationships/image" Id="rId37" Target="media/rId37.jpg" /><Relationship Type="http://schemas.openxmlformats.org/officeDocument/2006/relationships/image" Id="rId43" Target="media/rId43.jpg" /><Relationship Type="http://schemas.openxmlformats.org/officeDocument/2006/relationships/image" Id="rId31" Target="media/rId31.jpg" /><Relationship Type="http://schemas.openxmlformats.org/officeDocument/2006/relationships/hyperlink" Id="rId20" Target="https://quarto.org/docs/books" TargetMode="External" /><Relationship Type="http://schemas.openxmlformats.org/officeDocument/2006/relationships/hyperlink" Id="rId114" Target="https://wikibase.kewl.org/entity/Q71" TargetMode="External" /><Relationship Type="http://schemas.openxmlformats.org/officeDocument/2006/relationships/hyperlink" Id="rId115" Target="https://wikibase.kewl.org/entity/Q74" TargetMode="External" /><Relationship Type="http://schemas.openxmlformats.org/officeDocument/2006/relationships/hyperlink" Id="rId64" Target="https://wikibase.kewl.org/entity/Q77" TargetMode="External" /><Relationship Type="http://schemas.openxmlformats.org/officeDocument/2006/relationships/hyperlink" Id="rId65" Target="https://wikibase.kewl.org/entity/Q78" TargetMode="External" /><Relationship Type="http://schemas.openxmlformats.org/officeDocument/2006/relationships/hyperlink" Id="rId76" Target="https://wikibase.kewl.org/entity/Q79" TargetMode="External" /><Relationship Type="http://schemas.openxmlformats.org/officeDocument/2006/relationships/hyperlink" Id="rId77" Target="https://wikibase.kewl.org/entity/Q80" TargetMode="External" /><Relationship Type="http://schemas.openxmlformats.org/officeDocument/2006/relationships/hyperlink" Id="rId120" Target="https://wikibase.kewl.org/entity/Q81" TargetMode="External" /><Relationship Type="http://schemas.openxmlformats.org/officeDocument/2006/relationships/hyperlink" Id="rId121" Target="https://wikibase.kewl.org/entity/Q84" TargetMode="External" /><Relationship Type="http://schemas.openxmlformats.org/officeDocument/2006/relationships/hyperlink" Id="rId84" Target="https://wikibase.kewl.org/entity/Q87" TargetMode="External" /><Relationship Type="http://schemas.openxmlformats.org/officeDocument/2006/relationships/hyperlink" Id="rId85" Target="https://wikibase.kewl.org/entity/Q88" TargetMode="External" /><Relationship Type="http://schemas.openxmlformats.org/officeDocument/2006/relationships/hyperlink" Id="rId70" Target="https://wikibase.kewl.org/entity/Q89" TargetMode="External" /><Relationship Type="http://schemas.openxmlformats.org/officeDocument/2006/relationships/hyperlink" Id="rId71" Target="https://wikibase.kewl.org/entity/Q90" TargetMode="External" /><Relationship Type="http://schemas.openxmlformats.org/officeDocument/2006/relationships/hyperlink" Id="rId96" Target="https://wikibase.kewl.org/entity/Q92" TargetMode="External" /><Relationship Type="http://schemas.openxmlformats.org/officeDocument/2006/relationships/hyperlink" Id="rId107" Target="https://wikibase.kewl.org/entity/Q93" TargetMode="External" /><Relationship Type="http://schemas.openxmlformats.org/officeDocument/2006/relationships/hyperlink" Id="rId97" Target="https://wikibase.kewl.org/entity/Q94" TargetMode="External" /><Relationship Type="http://schemas.openxmlformats.org/officeDocument/2006/relationships/hyperlink" Id="rId90" Target="https://wikibase.kewl.org/entity/Q96" TargetMode="External" /><Relationship Type="http://schemas.openxmlformats.org/officeDocument/2006/relationships/hyperlink" Id="rId91" Target="https://wikibase.kewl.org/entity/Q97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https://quarto.org/docs/books" TargetMode="External" /><Relationship Type="http://schemas.openxmlformats.org/officeDocument/2006/relationships/hyperlink" Id="rId114" Target="https://wikibase.kewl.org/entity/Q71" TargetMode="External" /><Relationship Type="http://schemas.openxmlformats.org/officeDocument/2006/relationships/hyperlink" Id="rId115" Target="https://wikibase.kewl.org/entity/Q74" TargetMode="External" /><Relationship Type="http://schemas.openxmlformats.org/officeDocument/2006/relationships/hyperlink" Id="rId64" Target="https://wikibase.kewl.org/entity/Q77" TargetMode="External" /><Relationship Type="http://schemas.openxmlformats.org/officeDocument/2006/relationships/hyperlink" Id="rId65" Target="https://wikibase.kewl.org/entity/Q78" TargetMode="External" /><Relationship Type="http://schemas.openxmlformats.org/officeDocument/2006/relationships/hyperlink" Id="rId76" Target="https://wikibase.kewl.org/entity/Q79" TargetMode="External" /><Relationship Type="http://schemas.openxmlformats.org/officeDocument/2006/relationships/hyperlink" Id="rId77" Target="https://wikibase.kewl.org/entity/Q80" TargetMode="External" /><Relationship Type="http://schemas.openxmlformats.org/officeDocument/2006/relationships/hyperlink" Id="rId120" Target="https://wikibase.kewl.org/entity/Q81" TargetMode="External" /><Relationship Type="http://schemas.openxmlformats.org/officeDocument/2006/relationships/hyperlink" Id="rId121" Target="https://wikibase.kewl.org/entity/Q84" TargetMode="External" /><Relationship Type="http://schemas.openxmlformats.org/officeDocument/2006/relationships/hyperlink" Id="rId84" Target="https://wikibase.kewl.org/entity/Q87" TargetMode="External" /><Relationship Type="http://schemas.openxmlformats.org/officeDocument/2006/relationships/hyperlink" Id="rId85" Target="https://wikibase.kewl.org/entity/Q88" TargetMode="External" /><Relationship Type="http://schemas.openxmlformats.org/officeDocument/2006/relationships/hyperlink" Id="rId70" Target="https://wikibase.kewl.org/entity/Q89" TargetMode="External" /><Relationship Type="http://schemas.openxmlformats.org/officeDocument/2006/relationships/hyperlink" Id="rId71" Target="https://wikibase.kewl.org/entity/Q90" TargetMode="External" /><Relationship Type="http://schemas.openxmlformats.org/officeDocument/2006/relationships/hyperlink" Id="rId96" Target="https://wikibase.kewl.org/entity/Q92" TargetMode="External" /><Relationship Type="http://schemas.openxmlformats.org/officeDocument/2006/relationships/hyperlink" Id="rId107" Target="https://wikibase.kewl.org/entity/Q93" TargetMode="External" /><Relationship Type="http://schemas.openxmlformats.org/officeDocument/2006/relationships/hyperlink" Id="rId97" Target="https://wikibase.kewl.org/entity/Q94" TargetMode="External" /><Relationship Type="http://schemas.openxmlformats.org/officeDocument/2006/relationships/hyperlink" Id="rId90" Target="https://wikibase.kewl.org/entity/Q96" TargetMode="External" /><Relationship Type="http://schemas.openxmlformats.org/officeDocument/2006/relationships/hyperlink" Id="rId91" Target="https://wikibase.kewl.org/entity/Q97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deckenmalerei</dc:title>
  <dc:creator>ASKCR</dc:creator>
  <cp:keywords/>
  <dcterms:created xsi:type="dcterms:W3CDTF">2025-09-15T12:41:39Z</dcterms:created>
  <dcterms:modified xsi:type="dcterms:W3CDTF">2025-09-15T12:41:39Z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ook">
    <vt:lpwstr/>
  </property>
  <property fmtid="{D5CDD505-2E9C-101B-9397-08002B2CF9AE}" pid="6" name="by-author">
    <vt:lpwstr/>
  </property>
  <property fmtid="{D5CDD505-2E9C-101B-9397-08002B2CF9AE}" pid="7" name="crossref">
    <vt:lpwstr/>
  </property>
  <property fmtid="{D5CDD505-2E9C-101B-9397-08002B2CF9AE}" pid="8" name="date">
    <vt:lpwstr>2025-09-15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template-partials">
    <vt:lpwstr/>
  </property>
  <property fmtid="{D5CDD505-2E9C-101B-9397-08002B2CF9AE}" pid="14" name="toc-title">
    <vt:lpwstr>Table of contents</vt:lpwstr>
  </property>
</Properties>
</file>